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D8E00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707D7E73" w14:textId="77777777" w:rsidR="008669AF" w:rsidRDefault="00BC5736" w:rsidP="0080748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01F32DE" w14:textId="5C4F7874" w:rsidR="00DB03FA" w:rsidRPr="00B276C0" w:rsidRDefault="00BC5736" w:rsidP="0080748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bookmarkStart w:id="0" w:name="_Hlk136353197"/>
      <w:r w:rsidR="00DB03FA">
        <w:rPr>
          <w:b w:val="0"/>
          <w:sz w:val="18"/>
          <w:szCs w:val="18"/>
          <w:lang w:val="en-US"/>
        </w:rPr>
        <w:fldChar w:fldCharType="begin"/>
      </w:r>
      <w:r w:rsidR="00DB03FA">
        <w:rPr>
          <w:b w:val="0"/>
          <w:sz w:val="18"/>
          <w:szCs w:val="18"/>
          <w:lang w:val="en-US"/>
        </w:rPr>
        <w:instrText xml:space="preserve"> HYPERLINK "mailto:</w:instrText>
      </w:r>
      <w:r w:rsidR="00DB03FA" w:rsidRPr="00DB03FA">
        <w:rPr>
          <w:b w:val="0"/>
          <w:sz w:val="18"/>
          <w:szCs w:val="18"/>
          <w:lang w:val="en-US"/>
        </w:rPr>
        <w:instrText>40.</w:instrText>
      </w:r>
      <w:r w:rsidR="00DB03FA" w:rsidRPr="00A12CC2">
        <w:rPr>
          <w:b w:val="0"/>
          <w:sz w:val="18"/>
          <w:szCs w:val="18"/>
          <w:lang w:val="en-US"/>
        </w:rPr>
        <w:instrText>kalugastat</w:instrText>
      </w:r>
      <w:r w:rsidR="00DB03FA" w:rsidRPr="00DB03FA">
        <w:rPr>
          <w:b w:val="0"/>
          <w:sz w:val="18"/>
          <w:szCs w:val="18"/>
          <w:lang w:val="en-US"/>
        </w:rPr>
        <w:instrText>@</w:instrText>
      </w:r>
      <w:r w:rsidR="00DB03FA" w:rsidRPr="00A12CC2">
        <w:rPr>
          <w:b w:val="0"/>
          <w:sz w:val="18"/>
          <w:szCs w:val="18"/>
          <w:lang w:val="en-US"/>
        </w:rPr>
        <w:instrText>rosstat</w:instrText>
      </w:r>
      <w:r w:rsidR="00DB03FA" w:rsidRPr="00DB03FA">
        <w:rPr>
          <w:b w:val="0"/>
          <w:sz w:val="18"/>
          <w:szCs w:val="18"/>
          <w:lang w:val="en-US"/>
        </w:rPr>
        <w:instrText>.</w:instrText>
      </w:r>
      <w:r w:rsidR="00DB03FA" w:rsidRPr="00A12CC2">
        <w:rPr>
          <w:b w:val="0"/>
          <w:sz w:val="18"/>
          <w:szCs w:val="18"/>
          <w:lang w:val="en-US"/>
        </w:rPr>
        <w:instrText>gov</w:instrText>
      </w:r>
      <w:r w:rsidR="00DB03FA" w:rsidRPr="00DB03FA">
        <w:rPr>
          <w:b w:val="0"/>
          <w:sz w:val="18"/>
          <w:szCs w:val="18"/>
          <w:lang w:val="en-US"/>
        </w:rPr>
        <w:instrText>.</w:instrText>
      </w:r>
      <w:r w:rsidR="00DB03FA" w:rsidRPr="00A12CC2">
        <w:rPr>
          <w:b w:val="0"/>
          <w:sz w:val="18"/>
          <w:szCs w:val="18"/>
          <w:lang w:val="en-US"/>
        </w:rPr>
        <w:instrText>ru</w:instrText>
      </w:r>
      <w:r w:rsidR="00DB03FA">
        <w:rPr>
          <w:b w:val="0"/>
          <w:sz w:val="18"/>
          <w:szCs w:val="18"/>
          <w:lang w:val="en-US"/>
        </w:rPr>
        <w:instrText xml:space="preserve">" </w:instrText>
      </w:r>
      <w:r w:rsidR="00DB03FA">
        <w:rPr>
          <w:b w:val="0"/>
          <w:sz w:val="18"/>
          <w:szCs w:val="18"/>
          <w:lang w:val="en-US"/>
        </w:rPr>
        <w:fldChar w:fldCharType="separate"/>
      </w:r>
      <w:r w:rsidR="00DB03FA" w:rsidRPr="00EE12D9">
        <w:rPr>
          <w:rStyle w:val="a4"/>
          <w:b w:val="0"/>
          <w:sz w:val="18"/>
          <w:szCs w:val="18"/>
          <w:lang w:val="en-US"/>
        </w:rPr>
        <w:t>40.kalugastat@rosstat.gov.ru</w:t>
      </w:r>
      <w:r w:rsidR="00DB03FA">
        <w:rPr>
          <w:b w:val="0"/>
          <w:sz w:val="18"/>
          <w:szCs w:val="18"/>
          <w:lang w:val="en-US"/>
        </w:rPr>
        <w:fldChar w:fldCharType="end"/>
      </w:r>
      <w:bookmarkEnd w:id="0"/>
    </w:p>
    <w:p w14:paraId="67EEC06F" w14:textId="77777777" w:rsidR="0092523D" w:rsidRPr="00A85898" w:rsidRDefault="00B276C0" w:rsidP="0080748D">
      <w:pPr>
        <w:tabs>
          <w:tab w:val="left" w:pos="1080"/>
        </w:tabs>
        <w:spacing w:before="240" w:line="360" w:lineRule="auto"/>
        <w:ind w:firstLine="0"/>
        <w:jc w:val="center"/>
        <w:rPr>
          <w:b/>
          <w:bCs/>
        </w:rPr>
      </w:pPr>
      <w:r w:rsidRPr="00A85898">
        <w:rPr>
          <w:b/>
          <w:bCs/>
        </w:rPr>
        <w:t>Пресс-релиз</w:t>
      </w:r>
    </w:p>
    <w:p w14:paraId="4D595A36" w14:textId="0C3B3FD2" w:rsidR="00CC200D" w:rsidRPr="00A85898" w:rsidRDefault="00D35EFD" w:rsidP="00CC200D">
      <w:pPr>
        <w:tabs>
          <w:tab w:val="left" w:pos="1080"/>
        </w:tabs>
        <w:ind w:firstLine="0"/>
        <w:jc w:val="right"/>
        <w:rPr>
          <w:b/>
          <w:bCs/>
        </w:rPr>
      </w:pPr>
      <w:r w:rsidRPr="00A85898">
        <w:rPr>
          <w:b/>
          <w:bCs/>
        </w:rPr>
        <w:t>31 мая</w:t>
      </w:r>
      <w:r w:rsidR="00CC200D" w:rsidRPr="00A85898">
        <w:rPr>
          <w:b/>
          <w:bCs/>
        </w:rPr>
        <w:t xml:space="preserve"> 202</w:t>
      </w:r>
      <w:r w:rsidR="00DB03FA" w:rsidRPr="00A85898">
        <w:rPr>
          <w:b/>
          <w:bCs/>
        </w:rPr>
        <w:t>3</w:t>
      </w:r>
      <w:r w:rsidR="00CC200D" w:rsidRPr="00A85898">
        <w:rPr>
          <w:b/>
          <w:bCs/>
        </w:rPr>
        <w:t xml:space="preserve"> года</w:t>
      </w:r>
    </w:p>
    <w:p w14:paraId="77E69511" w14:textId="77777777" w:rsidR="002C02BD" w:rsidRPr="00A85898" w:rsidRDefault="00D35EFD" w:rsidP="009C5E58">
      <w:pPr>
        <w:spacing w:before="1080" w:after="360"/>
        <w:ind w:firstLine="0"/>
        <w:jc w:val="center"/>
        <w:rPr>
          <w:b/>
          <w:bCs/>
          <w:color w:val="202122"/>
          <w:shd w:val="clear" w:color="auto" w:fill="FFFFFF"/>
        </w:rPr>
      </w:pPr>
      <w:r w:rsidRPr="00A85898">
        <w:rPr>
          <w:b/>
        </w:rPr>
        <w:t xml:space="preserve">1 июня </w:t>
      </w:r>
      <w:r w:rsidRPr="00A85898">
        <w:rPr>
          <w:b/>
          <w:color w:val="202122"/>
          <w:shd w:val="clear" w:color="auto" w:fill="FFFFFF"/>
        </w:rPr>
        <w:t xml:space="preserve">— </w:t>
      </w:r>
      <w:r w:rsidRPr="00A85898">
        <w:rPr>
          <w:b/>
          <w:bCs/>
          <w:color w:val="202122"/>
          <w:shd w:val="clear" w:color="auto" w:fill="FFFFFF"/>
        </w:rPr>
        <w:t>Всемирный день молока</w:t>
      </w:r>
    </w:p>
    <w:p w14:paraId="63F1AA01" w14:textId="77777777" w:rsidR="00B66835" w:rsidRPr="00A85898" w:rsidRDefault="00B66835" w:rsidP="00285B2C">
      <w:pPr>
        <w:rPr>
          <w:color w:val="000000" w:themeColor="text1"/>
          <w:shd w:val="clear" w:color="auto" w:fill="FAFAFB"/>
        </w:rPr>
      </w:pPr>
      <w:r w:rsidRPr="00A85898">
        <w:rPr>
          <w:color w:val="000000" w:themeColor="text1"/>
          <w:shd w:val="clear" w:color="auto" w:fill="FAFAFB"/>
        </w:rPr>
        <w:t>День молока в России и мире отмечается сравнительно недавно, но уже успел приобщить к празднованию многие страны, сплотить единомышленников, считающих молоко ценнейшим даром самой природы.</w:t>
      </w:r>
    </w:p>
    <w:p w14:paraId="4913D9E1" w14:textId="79DBA09D" w:rsidR="00BF6078" w:rsidRPr="00A85898" w:rsidRDefault="00BF6078" w:rsidP="00285B2C">
      <w:pPr>
        <w:spacing w:before="120"/>
        <w:rPr>
          <w:b/>
          <w:bCs/>
          <w:color w:val="000000" w:themeColor="text1"/>
          <w:shd w:val="clear" w:color="auto" w:fill="FFFFFF"/>
        </w:rPr>
      </w:pPr>
      <w:r w:rsidRPr="00A85898">
        <w:rPr>
          <w:rFonts w:eastAsiaTheme="minorHAnsi"/>
          <w:color w:val="000000" w:themeColor="text1"/>
          <w:lang w:eastAsia="en-US"/>
        </w:rPr>
        <w:t>Самым распространённым молоком в мире считается коровье</w:t>
      </w:r>
      <w:r w:rsidR="008A4255" w:rsidRPr="00A85898">
        <w:rPr>
          <w:rFonts w:eastAsiaTheme="minorHAnsi"/>
          <w:color w:val="000000" w:themeColor="text1"/>
          <w:lang w:eastAsia="en-US"/>
        </w:rPr>
        <w:t>.</w:t>
      </w:r>
      <w:r w:rsidRPr="00A85898">
        <w:rPr>
          <w:color w:val="000000" w:themeColor="text1"/>
          <w:shd w:val="clear" w:color="auto" w:fill="FAFAFB"/>
        </w:rPr>
        <w:t xml:space="preserve"> «Корова во дворе – еда на столе», – говорится в народной пословице. </w:t>
      </w:r>
      <w:r w:rsidR="008A4255" w:rsidRPr="00A85898">
        <w:rPr>
          <w:rFonts w:eastAsiaTheme="minorHAnsi"/>
          <w:lang w:eastAsia="en-US"/>
        </w:rPr>
        <w:t>Кроме него существует также козье, кобылье, лосиное, верблюжье молоко, каждое из</w:t>
      </w:r>
      <w:r w:rsidR="001651B4">
        <w:rPr>
          <w:rFonts w:eastAsiaTheme="minorHAnsi"/>
          <w:lang w:eastAsia="en-US"/>
        </w:rPr>
        <w:t> </w:t>
      </w:r>
      <w:r w:rsidR="008A4255" w:rsidRPr="00A85898">
        <w:rPr>
          <w:rFonts w:eastAsiaTheme="minorHAnsi"/>
          <w:lang w:eastAsia="en-US"/>
        </w:rPr>
        <w:t xml:space="preserve">которого является уникальным, обладает целебными свойствами. </w:t>
      </w:r>
      <w:r w:rsidRPr="00A85898">
        <w:rPr>
          <w:color w:val="000000" w:themeColor="text1"/>
          <w:shd w:val="clear" w:color="auto" w:fill="FAFAFB"/>
        </w:rPr>
        <w:t>Молоко</w:t>
      </w:r>
      <w:r w:rsidR="001651B4">
        <w:rPr>
          <w:color w:val="000000" w:themeColor="text1"/>
          <w:shd w:val="clear" w:color="auto" w:fill="FAFAFB"/>
        </w:rPr>
        <w:t> </w:t>
      </w:r>
      <w:r w:rsidRPr="00A85898">
        <w:rPr>
          <w:color w:val="000000" w:themeColor="text1"/>
          <w:shd w:val="clear" w:color="auto" w:fill="FAFAFB"/>
        </w:rPr>
        <w:t>прославляют многие столетия, ведь польза этого напитка неоспорима. В нем содержатся такие витамины, как калий, магний, витамины группы В, аминокислоты, холин и</w:t>
      </w:r>
      <w:r w:rsidR="001651B4">
        <w:rPr>
          <w:color w:val="000000" w:themeColor="text1"/>
          <w:shd w:val="clear" w:color="auto" w:fill="FAFAFB"/>
        </w:rPr>
        <w:t xml:space="preserve"> </w:t>
      </w:r>
      <w:r w:rsidRPr="00A85898">
        <w:rPr>
          <w:color w:val="000000" w:themeColor="text1"/>
          <w:shd w:val="clear" w:color="auto" w:fill="FAFAFB"/>
        </w:rPr>
        <w:t>бета-каротин. Оно насыщает организм человека необходимыми микроэлементами. Такое количество полезных веществ можно встретить далеко не в каждом продукте.</w:t>
      </w:r>
    </w:p>
    <w:p w14:paraId="199A6DB3" w14:textId="76FF6E7F" w:rsidR="008C1492" w:rsidRPr="00A85898" w:rsidRDefault="00AA0DB0" w:rsidP="00285B2C">
      <w:pPr>
        <w:pStyle w:val="a8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A85898">
        <w:rPr>
          <w:sz w:val="28"/>
          <w:szCs w:val="28"/>
        </w:rPr>
        <w:t xml:space="preserve">На основе молока производят </w:t>
      </w:r>
      <w:r w:rsidR="00904218" w:rsidRPr="00A85898">
        <w:rPr>
          <w:sz w:val="28"/>
          <w:szCs w:val="28"/>
        </w:rPr>
        <w:t>множество различных вкусных и</w:t>
      </w:r>
      <w:r w:rsidR="001651B4">
        <w:rPr>
          <w:sz w:val="28"/>
          <w:szCs w:val="28"/>
        </w:rPr>
        <w:t> </w:t>
      </w:r>
      <w:r w:rsidR="00904218" w:rsidRPr="00A85898">
        <w:rPr>
          <w:sz w:val="28"/>
          <w:szCs w:val="28"/>
        </w:rPr>
        <w:t>полезных продуктов</w:t>
      </w:r>
      <w:r w:rsidRPr="00A85898">
        <w:rPr>
          <w:sz w:val="28"/>
          <w:szCs w:val="28"/>
        </w:rPr>
        <w:t>:</w:t>
      </w:r>
      <w:r w:rsidR="008C1492" w:rsidRPr="00A85898">
        <w:rPr>
          <w:sz w:val="28"/>
          <w:szCs w:val="28"/>
        </w:rPr>
        <w:t xml:space="preserve"> сливки, сметана, творог, сыр, кумыс, кефир, йогурт, ряженка, простокваша, </w:t>
      </w:r>
      <w:proofErr w:type="spellStart"/>
      <w:r w:rsidR="008C1492" w:rsidRPr="00A85898">
        <w:rPr>
          <w:sz w:val="28"/>
          <w:szCs w:val="28"/>
        </w:rPr>
        <w:t>тан</w:t>
      </w:r>
      <w:proofErr w:type="spellEnd"/>
      <w:r w:rsidR="008C1492" w:rsidRPr="00A85898">
        <w:rPr>
          <w:sz w:val="28"/>
          <w:szCs w:val="28"/>
        </w:rPr>
        <w:t>, айран, сыворо</w:t>
      </w:r>
      <w:r w:rsidRPr="00A85898">
        <w:rPr>
          <w:sz w:val="28"/>
          <w:szCs w:val="28"/>
        </w:rPr>
        <w:t>тка, пахта, варенец, ацидофилин,</w:t>
      </w:r>
      <w:r w:rsidR="008C1492" w:rsidRPr="00A85898">
        <w:rPr>
          <w:sz w:val="28"/>
          <w:szCs w:val="28"/>
        </w:rPr>
        <w:t xml:space="preserve"> </w:t>
      </w:r>
      <w:r w:rsidRPr="00A85898">
        <w:rPr>
          <w:sz w:val="28"/>
          <w:szCs w:val="28"/>
        </w:rPr>
        <w:t>а</w:t>
      </w:r>
      <w:r w:rsidR="001651B4">
        <w:rPr>
          <w:sz w:val="28"/>
          <w:szCs w:val="28"/>
        </w:rPr>
        <w:t> </w:t>
      </w:r>
      <w:r w:rsidR="008C1492" w:rsidRPr="00A85898">
        <w:rPr>
          <w:sz w:val="28"/>
          <w:szCs w:val="28"/>
        </w:rPr>
        <w:t xml:space="preserve">также всевозможные молочные напитки, творожные и сырковые массы, кремы. </w:t>
      </w:r>
    </w:p>
    <w:p w14:paraId="39DFA2BB" w14:textId="47F9953F" w:rsidR="00DB03FA" w:rsidRPr="00A85898" w:rsidRDefault="00891598" w:rsidP="00DB03FA">
      <w:pPr>
        <w:spacing w:before="120"/>
      </w:pPr>
      <w:r w:rsidRPr="00A85898">
        <w:t>Количество и качество молока в Калужской области зависит от</w:t>
      </w:r>
      <w:r w:rsidR="001651B4">
        <w:t> </w:t>
      </w:r>
      <w:r w:rsidRPr="00A85898">
        <w:t xml:space="preserve">поголовья высокопродуктивных коров и их надоя. </w:t>
      </w:r>
      <w:r w:rsidR="00DB03FA" w:rsidRPr="00A85898">
        <w:t>На конец апреля 2023</w:t>
      </w:r>
      <w:r w:rsidR="001651B4">
        <w:t> </w:t>
      </w:r>
      <w:r w:rsidR="00DB03FA" w:rsidRPr="00A85898">
        <w:t>года в хозяйствах всех категорий имелось поголовья коров – 107,2 тыс. голов, на 5,2 тыс. голов больше, чем в соответствующем периоде 2022 года (на 5%). В сельскохозяйственных организациях сосредоточено 93% коров от</w:t>
      </w:r>
      <w:r w:rsidR="001651B4">
        <w:t> </w:t>
      </w:r>
      <w:r w:rsidR="00DB03FA" w:rsidRPr="00A85898">
        <w:t>общего поголовья области.</w:t>
      </w:r>
    </w:p>
    <w:p w14:paraId="5372A2EB" w14:textId="695D6A9E" w:rsidR="00DB03FA" w:rsidRPr="00A85898" w:rsidRDefault="009C5E58" w:rsidP="00DB03FA">
      <w:pPr>
        <w:spacing w:before="120"/>
      </w:pPr>
      <w:r>
        <w:t>За январь-апрель 2023 года</w:t>
      </w:r>
      <w:r w:rsidR="00DB03FA" w:rsidRPr="00A85898">
        <w:t xml:space="preserve"> хозяйствами всех категорий произведено молока – 162,7 тыс. тонн, что к соответствующему периоду прошлого года составило 109,4%, в том числе сельскохозяйственными организациями – 156,8 тыс. тонн (96,4% от общего производства), хозяйствами населения – 3</w:t>
      </w:r>
      <w:r w:rsidR="001651B4">
        <w:t> </w:t>
      </w:r>
      <w:r w:rsidR="00DB03FA" w:rsidRPr="00A85898">
        <w:t>тыс. тонн (1,8%), крестьянскими (фермерскими) хозяйствами и</w:t>
      </w:r>
      <w:r w:rsidR="001651B4">
        <w:t> </w:t>
      </w:r>
      <w:r w:rsidR="00DB03FA" w:rsidRPr="00A85898">
        <w:t>индивидуальными предпринимателями – 2,9 тыс. тонн (1,8%).</w:t>
      </w:r>
    </w:p>
    <w:p w14:paraId="6FE0FA0B" w14:textId="2C1EADE7" w:rsidR="00DB03FA" w:rsidRPr="00A85898" w:rsidRDefault="00DB03FA" w:rsidP="00DB03FA">
      <w:pPr>
        <w:spacing w:before="120"/>
      </w:pPr>
      <w:r w:rsidRPr="00A85898">
        <w:t xml:space="preserve">Надои молока на 1 корову в </w:t>
      </w:r>
      <w:proofErr w:type="spellStart"/>
      <w:r w:rsidRPr="00A85898">
        <w:t>сельхозорганизациях</w:t>
      </w:r>
      <w:proofErr w:type="spellEnd"/>
      <w:r w:rsidRPr="00A85898">
        <w:t>, не относящихся к</w:t>
      </w:r>
      <w:r w:rsidR="001651B4">
        <w:t> </w:t>
      </w:r>
      <w:r w:rsidRPr="00A85898">
        <w:t>субъектам малого предпринимательства, в январе</w:t>
      </w:r>
      <w:r w:rsidR="009C5E58">
        <w:t>-апреле 2023 года</w:t>
      </w:r>
      <w:r w:rsidRPr="00A85898">
        <w:t xml:space="preserve"> </w:t>
      </w:r>
      <w:r w:rsidRPr="00A85898">
        <w:lastRenderedPageBreak/>
        <w:t>составили 3155 кг против 3009 кг в соответствующем периоде 2022 года (больше на</w:t>
      </w:r>
      <w:r w:rsidR="001651B4">
        <w:t> </w:t>
      </w:r>
      <w:r w:rsidRPr="00A85898">
        <w:t>4,9%).</w:t>
      </w:r>
    </w:p>
    <w:p w14:paraId="66C23016" w14:textId="77777777" w:rsidR="00A85898" w:rsidRPr="00A85898" w:rsidRDefault="00A85898" w:rsidP="00A85898">
      <w:pPr>
        <w:spacing w:before="120"/>
      </w:pPr>
      <w:r w:rsidRPr="00A85898">
        <w:t>Оборот розничной торговли молочными продуктами (без учета субъектов малого предпринимательства) в январе-апреле 2023 года составил 3 млрд 261 млн рублей, из них молока питьевого продано на 717 млн рублей, что в сопоставимых ценах к соответствующему периоду предыдущего года 99,9% и 96,6% соответственно.</w:t>
      </w:r>
    </w:p>
    <w:p w14:paraId="18D78595" w14:textId="2A403941" w:rsidR="008A4255" w:rsidRDefault="00A85898" w:rsidP="008A4255">
      <w:pPr>
        <w:spacing w:before="120"/>
      </w:pPr>
      <w:r w:rsidRPr="00A85898">
        <w:t xml:space="preserve">В апреле 2023 года средняя потребительская цена на молоко питьевое цельное пастеризованное 2,5-3,2% жирности по Калужской области </w:t>
      </w:r>
      <w:r w:rsidRPr="000F21AA">
        <w:t xml:space="preserve">составила 76,68 </w:t>
      </w:r>
      <w:r w:rsidRPr="009C5E58">
        <w:t>рубля</w:t>
      </w:r>
      <w:r w:rsidRPr="000F21AA">
        <w:t xml:space="preserve"> за литр, более 3,2% жирности – 95,89 </w:t>
      </w:r>
      <w:r w:rsidR="009C5E58">
        <w:t>руб.</w:t>
      </w:r>
      <w:r w:rsidRPr="000F21AA">
        <w:t xml:space="preserve"> за литр, молоко питьевое цельное стерилизованное 2,5-3,2% жир</w:t>
      </w:r>
      <w:r w:rsidR="009C5E58">
        <w:t>ности – 89,85 руб.</w:t>
      </w:r>
      <w:r w:rsidRPr="000F21AA">
        <w:t xml:space="preserve"> за</w:t>
      </w:r>
      <w:r w:rsidR="00F61826">
        <w:t> </w:t>
      </w:r>
      <w:r w:rsidRPr="000F21AA">
        <w:t>литр</w:t>
      </w:r>
      <w:r w:rsidR="009C5E58">
        <w:t>, сливки питьевые – 324,90 руб. за литр, сметану – 301,54 руб.</w:t>
      </w:r>
      <w:r w:rsidRPr="00A85898">
        <w:t xml:space="preserve"> за</w:t>
      </w:r>
      <w:r w:rsidR="001651B4">
        <w:t> </w:t>
      </w:r>
      <w:r w:rsidRPr="00A85898">
        <w:t>кг, кисл</w:t>
      </w:r>
      <w:r w:rsidR="009C5E58">
        <w:t>омолочные продукты – 92,46 руб. за кг, йогурт – 279,77 руб.</w:t>
      </w:r>
      <w:r w:rsidRPr="00A85898">
        <w:t xml:space="preserve"> </w:t>
      </w:r>
      <w:r w:rsidRPr="00B00200">
        <w:t>за</w:t>
      </w:r>
      <w:r w:rsidR="00B00200">
        <w:t> </w:t>
      </w:r>
      <w:r w:rsidRPr="00B00200">
        <w:t>кг</w:t>
      </w:r>
      <w:r w:rsidR="009C5E58">
        <w:t>, творог - 400,57 руб.</w:t>
      </w:r>
      <w:r w:rsidRPr="00A85898">
        <w:t xml:space="preserve"> за кг, сырки творожные, глазир</w:t>
      </w:r>
      <w:r w:rsidR="009C5E58">
        <w:t>ованные шоколадом – 882,20 руб.</w:t>
      </w:r>
      <w:r w:rsidRPr="00A85898">
        <w:t xml:space="preserve"> за кг, молоко сг</w:t>
      </w:r>
      <w:r w:rsidR="009C5E58">
        <w:t>ущенное с сахаром – 375,10 руб.</w:t>
      </w:r>
      <w:r w:rsidRPr="00A85898">
        <w:t xml:space="preserve"> за кг,</w:t>
      </w:r>
      <w:r w:rsidR="009C5E58">
        <w:t xml:space="preserve"> молоко для детей – 168,03 руб.</w:t>
      </w:r>
      <w:r w:rsidRPr="00A85898">
        <w:t xml:space="preserve"> за литр,</w:t>
      </w:r>
      <w:r w:rsidR="009C5E58">
        <w:t xml:space="preserve"> творожок детский – 370,35 руб.</w:t>
      </w:r>
      <w:r w:rsidRPr="00A85898">
        <w:t xml:space="preserve"> за кг, смеси сухие молочные для</w:t>
      </w:r>
      <w:r w:rsidR="009C5E58">
        <w:t xml:space="preserve"> детского питания – 994,51 руб.</w:t>
      </w:r>
      <w:r w:rsidRPr="00A85898">
        <w:t xml:space="preserve"> за кг, сыры твердые, пол</w:t>
      </w:r>
      <w:r w:rsidR="009C5E58">
        <w:t>утвердые и мягкие – 704,06 руб.</w:t>
      </w:r>
      <w:r w:rsidRPr="00A85898">
        <w:t xml:space="preserve"> за кг</w:t>
      </w:r>
      <w:r w:rsidR="009C5E58">
        <w:t>, сыры плавленые – 539,83 руб.</w:t>
      </w:r>
      <w:r w:rsidRPr="00A85898">
        <w:t xml:space="preserve"> за </w:t>
      </w:r>
      <w:proofErr w:type="gramStart"/>
      <w:r w:rsidRPr="00A85898">
        <w:t>кг</w:t>
      </w:r>
      <w:proofErr w:type="gramEnd"/>
      <w:r w:rsidRPr="00A85898">
        <w:t>, национальные сыры и брынза – 762,98 рубля за кг.</w:t>
      </w:r>
      <w:r w:rsidR="008A4255" w:rsidRPr="00A85898">
        <w:t xml:space="preserve"> </w:t>
      </w:r>
    </w:p>
    <w:p w14:paraId="10CADF89" w14:textId="03E7A36D" w:rsidR="00EF0A18" w:rsidRDefault="00EF0A18" w:rsidP="008A4255">
      <w:pPr>
        <w:spacing w:before="120"/>
      </w:pPr>
      <w:hyperlink r:id="rId7" w:history="1">
        <w:proofErr w:type="spellStart"/>
        <w:r w:rsidRPr="00EF0A18">
          <w:rPr>
            <w:rStyle w:val="a4"/>
          </w:rPr>
          <w:t>инфографика</w:t>
        </w:r>
        <w:proofErr w:type="spellEnd"/>
      </w:hyperlink>
      <w:bookmarkStart w:id="1" w:name="_GoBack"/>
      <w:bookmarkEnd w:id="1"/>
    </w:p>
    <w:p w14:paraId="647B0847" w14:textId="77777777" w:rsidR="00C36B43" w:rsidRPr="003D46CF" w:rsidRDefault="00C36B43" w:rsidP="00C36B43">
      <w:pPr>
        <w:spacing w:before="72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1F2C7022" w14:textId="77777777" w:rsidR="00EE56BF" w:rsidRPr="003D46CF" w:rsidRDefault="00EE56BF" w:rsidP="00C36B43">
      <w:pPr>
        <w:spacing w:before="48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06D69B60" w14:textId="77777777" w:rsidR="00EE56BF" w:rsidRPr="003D46CF" w:rsidRDefault="00EE56BF" w:rsidP="00EE56BF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72136F3D" w14:textId="77777777" w:rsidR="00EE56BF" w:rsidRDefault="00EE56BF" w:rsidP="00EE56BF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</w:p>
    <w:p w14:paraId="6E9F6E4B" w14:textId="77777777" w:rsidR="00EE56BF" w:rsidRDefault="00EE56BF" w:rsidP="00EE56BF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75572C41" w14:textId="77777777" w:rsidR="009C2BCC" w:rsidRPr="003D46CF" w:rsidRDefault="009C2BCC" w:rsidP="00EE56BF">
      <w:pPr>
        <w:spacing w:before="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 Ивановна</w:t>
      </w:r>
    </w:p>
    <w:p w14:paraId="2C49A0F1" w14:textId="77777777" w:rsidR="009C2BCC" w:rsidRPr="003D46CF" w:rsidRDefault="009C2BCC" w:rsidP="009C2BCC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>
        <w:rPr>
          <w:color w:val="000000"/>
          <w:sz w:val="16"/>
          <w:szCs w:val="16"/>
        </w:rPr>
        <w:t>45</w:t>
      </w:r>
    </w:p>
    <w:p w14:paraId="1FB0039C" w14:textId="77777777" w:rsidR="009C2BCC" w:rsidRPr="003D46CF" w:rsidRDefault="009C2BCC" w:rsidP="009C2BCC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сельского хозяйства </w:t>
      </w:r>
      <w:r>
        <w:rPr>
          <w:color w:val="000000"/>
          <w:sz w:val="16"/>
          <w:szCs w:val="16"/>
        </w:rPr>
        <w:br/>
        <w:t>и окружающей природной среды</w:t>
      </w:r>
    </w:p>
    <w:p w14:paraId="3E874B24" w14:textId="77777777" w:rsidR="009C2BCC" w:rsidRPr="00AD0DB0" w:rsidRDefault="009C2BCC" w:rsidP="00EE56BF">
      <w:pPr>
        <w:spacing w:before="6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14:paraId="675A8B41" w14:textId="77777777" w:rsidR="009C2BCC" w:rsidRPr="00AD0DB0" w:rsidRDefault="009C2BCC" w:rsidP="009C2BCC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14:paraId="179D1B07" w14:textId="77777777" w:rsidR="009C2BCC" w:rsidRDefault="009C2BCC" w:rsidP="009C2BCC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5B005C">
        <w:rPr>
          <w:bCs/>
          <w:sz w:val="16"/>
          <w:szCs w:val="16"/>
        </w:rPr>
        <w:t>рыночных</w:t>
      </w:r>
      <w:r w:rsidRPr="00AD0DB0">
        <w:rPr>
          <w:bCs/>
          <w:sz w:val="16"/>
          <w:szCs w:val="16"/>
        </w:rPr>
        <w:t xml:space="preserve"> услуг</w:t>
      </w:r>
    </w:p>
    <w:p w14:paraId="012289EE" w14:textId="77777777" w:rsidR="009C2BCC" w:rsidRPr="003D46CF" w:rsidRDefault="009C2BCC" w:rsidP="00EE56BF">
      <w:pPr>
        <w:spacing w:before="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14:paraId="25120D49" w14:textId="77777777" w:rsidR="009C2BCC" w:rsidRPr="003D46CF" w:rsidRDefault="009C2BCC" w:rsidP="009C2BCC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14:paraId="4094683C" w14:textId="77777777" w:rsidR="009C2BCC" w:rsidRPr="003D46CF" w:rsidRDefault="009C2BCC" w:rsidP="009C2BCC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14:paraId="0F361BCD" w14:textId="77777777" w:rsidR="00CC200D" w:rsidRPr="004F50AE" w:rsidRDefault="002B47D8" w:rsidP="00C36B43">
      <w:pPr>
        <w:autoSpaceDE/>
        <w:autoSpaceDN/>
        <w:adjustRightInd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CC200D" w:rsidRPr="004F50AE" w:rsidSect="0080748D">
      <w:pgSz w:w="11906" w:h="16838" w:code="9"/>
      <w:pgMar w:top="851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84D01"/>
    <w:rsid w:val="0008589A"/>
    <w:rsid w:val="000878D7"/>
    <w:rsid w:val="000A69B9"/>
    <w:rsid w:val="000B7B1A"/>
    <w:rsid w:val="000C172D"/>
    <w:rsid w:val="000C197A"/>
    <w:rsid w:val="000C4409"/>
    <w:rsid w:val="000C6536"/>
    <w:rsid w:val="000C7B4E"/>
    <w:rsid w:val="000F21AA"/>
    <w:rsid w:val="000F7E69"/>
    <w:rsid w:val="00101443"/>
    <w:rsid w:val="00117642"/>
    <w:rsid w:val="00117C98"/>
    <w:rsid w:val="00132137"/>
    <w:rsid w:val="0015333A"/>
    <w:rsid w:val="001562AA"/>
    <w:rsid w:val="0016463C"/>
    <w:rsid w:val="001651B4"/>
    <w:rsid w:val="00165C7E"/>
    <w:rsid w:val="00170773"/>
    <w:rsid w:val="001711C7"/>
    <w:rsid w:val="001B56C2"/>
    <w:rsid w:val="001D4C7F"/>
    <w:rsid w:val="001D4CB6"/>
    <w:rsid w:val="001E46B3"/>
    <w:rsid w:val="001F75AE"/>
    <w:rsid w:val="00223092"/>
    <w:rsid w:val="002244DD"/>
    <w:rsid w:val="00224E11"/>
    <w:rsid w:val="002346C8"/>
    <w:rsid w:val="00245B94"/>
    <w:rsid w:val="00252BD8"/>
    <w:rsid w:val="0025763F"/>
    <w:rsid w:val="00285B2C"/>
    <w:rsid w:val="002A0FC9"/>
    <w:rsid w:val="002B47D8"/>
    <w:rsid w:val="002C02BD"/>
    <w:rsid w:val="002C3C84"/>
    <w:rsid w:val="002D1D20"/>
    <w:rsid w:val="002D4420"/>
    <w:rsid w:val="002E52BA"/>
    <w:rsid w:val="002E78C2"/>
    <w:rsid w:val="002F1BD3"/>
    <w:rsid w:val="002F414D"/>
    <w:rsid w:val="003129B0"/>
    <w:rsid w:val="00312A66"/>
    <w:rsid w:val="00327B82"/>
    <w:rsid w:val="003358C0"/>
    <w:rsid w:val="0035066E"/>
    <w:rsid w:val="00370081"/>
    <w:rsid w:val="0039694D"/>
    <w:rsid w:val="003D46CF"/>
    <w:rsid w:val="003E4E61"/>
    <w:rsid w:val="003F1FC2"/>
    <w:rsid w:val="003F568D"/>
    <w:rsid w:val="00400F2E"/>
    <w:rsid w:val="00401987"/>
    <w:rsid w:val="004036C0"/>
    <w:rsid w:val="00413366"/>
    <w:rsid w:val="00421509"/>
    <w:rsid w:val="00443CE2"/>
    <w:rsid w:val="00446526"/>
    <w:rsid w:val="004577B0"/>
    <w:rsid w:val="0049064B"/>
    <w:rsid w:val="0049594D"/>
    <w:rsid w:val="00496100"/>
    <w:rsid w:val="004C1FFD"/>
    <w:rsid w:val="00503FC8"/>
    <w:rsid w:val="00514BD9"/>
    <w:rsid w:val="00525345"/>
    <w:rsid w:val="005450B3"/>
    <w:rsid w:val="00550EB6"/>
    <w:rsid w:val="00567853"/>
    <w:rsid w:val="00567DD6"/>
    <w:rsid w:val="00580B2E"/>
    <w:rsid w:val="00596C8D"/>
    <w:rsid w:val="005B005C"/>
    <w:rsid w:val="005B0E78"/>
    <w:rsid w:val="005C29F7"/>
    <w:rsid w:val="005D7ABC"/>
    <w:rsid w:val="005F11E7"/>
    <w:rsid w:val="005F356C"/>
    <w:rsid w:val="00603D41"/>
    <w:rsid w:val="00611B93"/>
    <w:rsid w:val="006148B4"/>
    <w:rsid w:val="00643572"/>
    <w:rsid w:val="00655F42"/>
    <w:rsid w:val="0066602E"/>
    <w:rsid w:val="00667ABB"/>
    <w:rsid w:val="00675D1F"/>
    <w:rsid w:val="006835D0"/>
    <w:rsid w:val="00696F08"/>
    <w:rsid w:val="006A6599"/>
    <w:rsid w:val="006C3267"/>
    <w:rsid w:val="006C6808"/>
    <w:rsid w:val="006D33C8"/>
    <w:rsid w:val="006E475B"/>
    <w:rsid w:val="00700834"/>
    <w:rsid w:val="007065D9"/>
    <w:rsid w:val="007077F7"/>
    <w:rsid w:val="00720FC3"/>
    <w:rsid w:val="00724ADC"/>
    <w:rsid w:val="00732EC2"/>
    <w:rsid w:val="0073408A"/>
    <w:rsid w:val="00737BB1"/>
    <w:rsid w:val="00746B75"/>
    <w:rsid w:val="00775163"/>
    <w:rsid w:val="00781EA6"/>
    <w:rsid w:val="0078788A"/>
    <w:rsid w:val="0079305B"/>
    <w:rsid w:val="007B4235"/>
    <w:rsid w:val="007B5EFD"/>
    <w:rsid w:val="007C2914"/>
    <w:rsid w:val="007D1889"/>
    <w:rsid w:val="007F11B7"/>
    <w:rsid w:val="007F71DC"/>
    <w:rsid w:val="00802127"/>
    <w:rsid w:val="0080748D"/>
    <w:rsid w:val="00831E25"/>
    <w:rsid w:val="008339C9"/>
    <w:rsid w:val="0083728A"/>
    <w:rsid w:val="008669AF"/>
    <w:rsid w:val="00866FC9"/>
    <w:rsid w:val="00891598"/>
    <w:rsid w:val="008A4255"/>
    <w:rsid w:val="008B0C47"/>
    <w:rsid w:val="008C1492"/>
    <w:rsid w:val="008D4B4D"/>
    <w:rsid w:val="00904218"/>
    <w:rsid w:val="00920A07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9C2BCC"/>
    <w:rsid w:val="009C5E58"/>
    <w:rsid w:val="00A16C8C"/>
    <w:rsid w:val="00A255D5"/>
    <w:rsid w:val="00A41258"/>
    <w:rsid w:val="00A45C73"/>
    <w:rsid w:val="00A46AB4"/>
    <w:rsid w:val="00A47944"/>
    <w:rsid w:val="00A528C7"/>
    <w:rsid w:val="00A600D2"/>
    <w:rsid w:val="00A64ED2"/>
    <w:rsid w:val="00A81C03"/>
    <w:rsid w:val="00A85898"/>
    <w:rsid w:val="00AA0DB0"/>
    <w:rsid w:val="00AE1CFB"/>
    <w:rsid w:val="00B00200"/>
    <w:rsid w:val="00B07FDC"/>
    <w:rsid w:val="00B12356"/>
    <w:rsid w:val="00B276C0"/>
    <w:rsid w:val="00B3078C"/>
    <w:rsid w:val="00B30D0E"/>
    <w:rsid w:val="00B34284"/>
    <w:rsid w:val="00B56D01"/>
    <w:rsid w:val="00B659A6"/>
    <w:rsid w:val="00B66835"/>
    <w:rsid w:val="00B703CD"/>
    <w:rsid w:val="00B761F8"/>
    <w:rsid w:val="00B90BF4"/>
    <w:rsid w:val="00BC5736"/>
    <w:rsid w:val="00BD01C8"/>
    <w:rsid w:val="00BD0CE7"/>
    <w:rsid w:val="00BD6B0F"/>
    <w:rsid w:val="00BF23BE"/>
    <w:rsid w:val="00BF5F79"/>
    <w:rsid w:val="00BF6078"/>
    <w:rsid w:val="00C20BEB"/>
    <w:rsid w:val="00C215D5"/>
    <w:rsid w:val="00C34D86"/>
    <w:rsid w:val="00C36B43"/>
    <w:rsid w:val="00C53DF9"/>
    <w:rsid w:val="00C73644"/>
    <w:rsid w:val="00C9044F"/>
    <w:rsid w:val="00CA0BC4"/>
    <w:rsid w:val="00CB48EB"/>
    <w:rsid w:val="00CB522E"/>
    <w:rsid w:val="00CC200D"/>
    <w:rsid w:val="00CC21AC"/>
    <w:rsid w:val="00CC2D20"/>
    <w:rsid w:val="00CD147E"/>
    <w:rsid w:val="00CE0E4E"/>
    <w:rsid w:val="00CE52AF"/>
    <w:rsid w:val="00CF1AB5"/>
    <w:rsid w:val="00D013F5"/>
    <w:rsid w:val="00D029C7"/>
    <w:rsid w:val="00D057F0"/>
    <w:rsid w:val="00D076B3"/>
    <w:rsid w:val="00D208A1"/>
    <w:rsid w:val="00D23D51"/>
    <w:rsid w:val="00D3143D"/>
    <w:rsid w:val="00D35EFD"/>
    <w:rsid w:val="00D42361"/>
    <w:rsid w:val="00D840E9"/>
    <w:rsid w:val="00D96445"/>
    <w:rsid w:val="00DB03FA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EE56BF"/>
    <w:rsid w:val="00EF0A18"/>
    <w:rsid w:val="00F32D4A"/>
    <w:rsid w:val="00F42136"/>
    <w:rsid w:val="00F61826"/>
    <w:rsid w:val="00F7251D"/>
    <w:rsid w:val="00FB5743"/>
    <w:rsid w:val="00FC06EF"/>
    <w:rsid w:val="00FC2F7B"/>
    <w:rsid w:val="00FD0961"/>
    <w:rsid w:val="00FD1594"/>
    <w:rsid w:val="00FD18D1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9BE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Default">
    <w:name w:val="Default"/>
    <w:rsid w:val="00CD14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1321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2137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B03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Default">
    <w:name w:val="Default"/>
    <w:rsid w:val="00CD14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1321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2137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B0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40.rosstat.gov.ru/anonsinfo/document/2078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2A4B-36CA-4DA8-987D-08EB3F6A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4056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18</cp:revision>
  <cp:lastPrinted>2022-05-26T06:12:00Z</cp:lastPrinted>
  <dcterms:created xsi:type="dcterms:W3CDTF">2022-05-26T12:24:00Z</dcterms:created>
  <dcterms:modified xsi:type="dcterms:W3CDTF">2023-05-31T08:30:00Z</dcterms:modified>
</cp:coreProperties>
</file>